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53F" w:rsidRDefault="00AB153F" w:rsidP="00C8659C">
      <w:pPr>
        <w:shd w:val="clear" w:color="auto" w:fill="FFFFFF"/>
        <w:spacing w:after="0" w:line="240" w:lineRule="auto"/>
        <w:rPr>
          <w:rFonts w:ascii="Calibri" w:eastAsia="Times New Roman" w:hAnsi="Calibri" w:cs="Calibri"/>
          <w:b/>
          <w:color w:val="333333"/>
          <w:sz w:val="32"/>
          <w:szCs w:val="32"/>
          <w:u w:val="single"/>
          <w:lang w:eastAsia="en-GB"/>
        </w:rPr>
      </w:pPr>
      <w:r>
        <w:rPr>
          <w:rFonts w:ascii="Calibri" w:eastAsia="Times New Roman" w:hAnsi="Calibri" w:cs="Calibri"/>
          <w:b/>
          <w:color w:val="333333"/>
          <w:sz w:val="32"/>
          <w:szCs w:val="32"/>
          <w:u w:val="single"/>
          <w:lang w:eastAsia="en-GB"/>
        </w:rPr>
        <w:t>Supplied by Bucks Council</w:t>
      </w:r>
    </w:p>
    <w:p w:rsidR="00AB153F" w:rsidRDefault="00AB153F" w:rsidP="00C8659C">
      <w:pPr>
        <w:shd w:val="clear" w:color="auto" w:fill="FFFFFF"/>
        <w:spacing w:after="0" w:line="240" w:lineRule="auto"/>
        <w:rPr>
          <w:rFonts w:ascii="Calibri" w:eastAsia="Times New Roman" w:hAnsi="Calibri" w:cs="Calibri"/>
          <w:b/>
          <w:color w:val="333333"/>
          <w:sz w:val="32"/>
          <w:szCs w:val="32"/>
          <w:u w:val="single"/>
          <w:lang w:eastAsia="en-GB"/>
        </w:rPr>
      </w:pPr>
    </w:p>
    <w:p w:rsidR="00AB153F" w:rsidRDefault="00AB153F" w:rsidP="00C8659C">
      <w:pPr>
        <w:shd w:val="clear" w:color="auto" w:fill="FFFFFF"/>
        <w:spacing w:after="0" w:line="240" w:lineRule="auto"/>
        <w:rPr>
          <w:rFonts w:ascii="Calibri" w:eastAsia="Times New Roman" w:hAnsi="Calibri" w:cs="Calibri"/>
          <w:b/>
          <w:color w:val="333333"/>
          <w:sz w:val="32"/>
          <w:szCs w:val="32"/>
          <w:u w:val="single"/>
          <w:lang w:eastAsia="en-GB"/>
        </w:rPr>
      </w:pPr>
      <w:bookmarkStart w:id="0" w:name="_GoBack"/>
      <w:bookmarkEnd w:id="0"/>
    </w:p>
    <w:p w:rsidR="00C8659C" w:rsidRPr="00C8659C" w:rsidRDefault="00C8659C" w:rsidP="00C8659C">
      <w:pPr>
        <w:shd w:val="clear" w:color="auto" w:fill="FFFFFF"/>
        <w:spacing w:after="0" w:line="240" w:lineRule="auto"/>
        <w:rPr>
          <w:rFonts w:ascii="Calibri" w:eastAsia="Times New Roman" w:hAnsi="Calibri" w:cs="Calibri"/>
          <w:b/>
          <w:color w:val="333333"/>
          <w:sz w:val="32"/>
          <w:szCs w:val="32"/>
          <w:u w:val="single"/>
          <w:lang w:eastAsia="en-GB"/>
        </w:rPr>
      </w:pPr>
      <w:r>
        <w:rPr>
          <w:rFonts w:ascii="Calibri" w:eastAsia="Times New Roman" w:hAnsi="Calibri" w:cs="Calibri"/>
          <w:b/>
          <w:color w:val="333333"/>
          <w:sz w:val="32"/>
          <w:szCs w:val="32"/>
          <w:u w:val="single"/>
          <w:lang w:eastAsia="en-GB"/>
        </w:rPr>
        <w:t>Government Advice For</w:t>
      </w:r>
      <w:r w:rsidRPr="00C8659C">
        <w:rPr>
          <w:rFonts w:ascii="Calibri" w:eastAsia="Times New Roman" w:hAnsi="Calibri" w:cs="Calibri"/>
          <w:b/>
          <w:color w:val="333333"/>
          <w:sz w:val="32"/>
          <w:szCs w:val="32"/>
          <w:u w:val="single"/>
          <w:lang w:eastAsia="en-GB"/>
        </w:rPr>
        <w:t xml:space="preserve"> Youth Clubs</w:t>
      </w:r>
      <w:proofErr w:type="gramStart"/>
      <w:r w:rsidRPr="00C8659C">
        <w:rPr>
          <w:rFonts w:ascii="Calibri" w:eastAsia="Times New Roman" w:hAnsi="Calibri" w:cs="Calibri"/>
          <w:b/>
          <w:color w:val="333333"/>
          <w:sz w:val="32"/>
          <w:szCs w:val="32"/>
          <w:u w:val="single"/>
          <w:lang w:eastAsia="en-GB"/>
        </w:rPr>
        <w:t> </w:t>
      </w:r>
      <w:r>
        <w:rPr>
          <w:rFonts w:ascii="Calibri" w:eastAsia="Times New Roman" w:hAnsi="Calibri" w:cs="Calibri"/>
          <w:b/>
          <w:color w:val="333333"/>
          <w:sz w:val="32"/>
          <w:szCs w:val="32"/>
          <w:u w:val="single"/>
          <w:lang w:eastAsia="en-GB"/>
        </w:rPr>
        <w:t xml:space="preserve"> Updated</w:t>
      </w:r>
      <w:proofErr w:type="gramEnd"/>
      <w:r>
        <w:rPr>
          <w:rFonts w:ascii="Calibri" w:eastAsia="Times New Roman" w:hAnsi="Calibri" w:cs="Calibri"/>
          <w:b/>
          <w:color w:val="333333"/>
          <w:sz w:val="32"/>
          <w:szCs w:val="32"/>
          <w:u w:val="single"/>
          <w:lang w:eastAsia="en-GB"/>
        </w:rPr>
        <w:t xml:space="preserve"> 14</w:t>
      </w:r>
      <w:r w:rsidRPr="00C8659C">
        <w:rPr>
          <w:rFonts w:ascii="Calibri" w:eastAsia="Times New Roman" w:hAnsi="Calibri" w:cs="Calibri"/>
          <w:b/>
          <w:color w:val="333333"/>
          <w:sz w:val="32"/>
          <w:szCs w:val="32"/>
          <w:u w:val="single"/>
          <w:vertAlign w:val="superscript"/>
          <w:lang w:eastAsia="en-GB"/>
        </w:rPr>
        <w:t>th</w:t>
      </w:r>
      <w:r>
        <w:rPr>
          <w:rFonts w:ascii="Calibri" w:eastAsia="Times New Roman" w:hAnsi="Calibri" w:cs="Calibri"/>
          <w:b/>
          <w:color w:val="333333"/>
          <w:sz w:val="32"/>
          <w:szCs w:val="32"/>
          <w:u w:val="single"/>
          <w:lang w:eastAsia="en-GB"/>
        </w:rPr>
        <w:t xml:space="preserve"> September 2020</w:t>
      </w:r>
    </w:p>
    <w:p w:rsidR="00C8659C" w:rsidRPr="00C8659C" w:rsidRDefault="00C8659C" w:rsidP="00C8659C">
      <w:pPr>
        <w:shd w:val="clear" w:color="auto" w:fill="FFFFFF"/>
        <w:spacing w:after="0" w:line="240" w:lineRule="auto"/>
        <w:rPr>
          <w:rFonts w:ascii="Calibri" w:eastAsia="Times New Roman" w:hAnsi="Calibri" w:cs="Calibri"/>
          <w:color w:val="333333"/>
          <w:lang w:eastAsia="en-GB"/>
        </w:rPr>
      </w:pPr>
      <w:r w:rsidRPr="00C8659C">
        <w:rPr>
          <w:rFonts w:ascii="Calibri" w:eastAsia="Times New Roman" w:hAnsi="Calibri" w:cs="Calibri"/>
          <w:color w:val="333333"/>
          <w:sz w:val="24"/>
          <w:szCs w:val="24"/>
          <w:lang w:eastAsia="en-GB"/>
        </w:rPr>
        <w:t> </w:t>
      </w:r>
    </w:p>
    <w:p w:rsidR="00C8659C" w:rsidRPr="00C8659C" w:rsidRDefault="00C8659C" w:rsidP="00C8659C">
      <w:pPr>
        <w:shd w:val="clear" w:color="auto" w:fill="FFFFFF"/>
        <w:spacing w:after="0" w:line="240" w:lineRule="auto"/>
        <w:rPr>
          <w:rFonts w:ascii="Calibri" w:eastAsia="Times New Roman" w:hAnsi="Calibri" w:cs="Calibri"/>
          <w:color w:val="333333"/>
          <w:lang w:eastAsia="en-GB"/>
        </w:rPr>
      </w:pPr>
      <w:r w:rsidRPr="00C8659C">
        <w:rPr>
          <w:rFonts w:ascii="Calibri" w:eastAsia="Times New Roman" w:hAnsi="Calibri" w:cs="Calibri"/>
          <w:b/>
          <w:bCs/>
          <w:color w:val="333333"/>
          <w:sz w:val="24"/>
          <w:szCs w:val="24"/>
          <w:lang w:eastAsia="en-GB"/>
        </w:rPr>
        <w:t>3.11 Can I send my teenagers to their youth club?</w:t>
      </w:r>
    </w:p>
    <w:p w:rsidR="00C8659C" w:rsidRPr="00C8659C" w:rsidRDefault="00C8659C" w:rsidP="00C8659C">
      <w:pPr>
        <w:shd w:val="clear" w:color="auto" w:fill="FFFFFF"/>
        <w:spacing w:after="0" w:line="240" w:lineRule="auto"/>
        <w:rPr>
          <w:rFonts w:ascii="Calibri" w:eastAsia="Times New Roman" w:hAnsi="Calibri" w:cs="Calibri"/>
          <w:color w:val="333333"/>
          <w:lang w:eastAsia="en-GB"/>
        </w:rPr>
      </w:pPr>
      <w:r w:rsidRPr="00C8659C">
        <w:rPr>
          <w:rFonts w:ascii="Calibri" w:eastAsia="Times New Roman" w:hAnsi="Calibri" w:cs="Calibri"/>
          <w:color w:val="333333"/>
          <w:sz w:val="24"/>
          <w:szCs w:val="24"/>
          <w:lang w:eastAsia="en-GB"/>
        </w:rPr>
        <w:t> </w:t>
      </w:r>
    </w:p>
    <w:p w:rsidR="00C8659C" w:rsidRPr="00C8659C" w:rsidRDefault="00C8659C" w:rsidP="00C8659C">
      <w:pPr>
        <w:shd w:val="clear" w:color="auto" w:fill="FFFFFF"/>
        <w:spacing w:after="0" w:line="240" w:lineRule="auto"/>
        <w:rPr>
          <w:rFonts w:ascii="Calibri" w:eastAsia="Times New Roman" w:hAnsi="Calibri" w:cs="Calibri"/>
          <w:color w:val="333333"/>
          <w:lang w:eastAsia="en-GB"/>
        </w:rPr>
      </w:pPr>
      <w:r w:rsidRPr="00C8659C">
        <w:rPr>
          <w:rFonts w:ascii="Calibri" w:eastAsia="Times New Roman" w:hAnsi="Calibri" w:cs="Calibri"/>
          <w:color w:val="333333"/>
          <w:sz w:val="24"/>
          <w:szCs w:val="24"/>
          <w:lang w:eastAsia="en-GB"/>
        </w:rPr>
        <w:t>Yes, you can. However, you should advise your children to maintain social distancing, wash their hands regularly and limit social interaction outside of these formal activities with anyone you do not live with.</w:t>
      </w:r>
    </w:p>
    <w:p w:rsidR="00C8659C" w:rsidRPr="00C8659C" w:rsidRDefault="00C8659C" w:rsidP="00C8659C">
      <w:pPr>
        <w:shd w:val="clear" w:color="auto" w:fill="FFFFFF"/>
        <w:spacing w:after="0" w:line="240" w:lineRule="auto"/>
        <w:rPr>
          <w:rFonts w:ascii="Calibri" w:eastAsia="Times New Roman" w:hAnsi="Calibri" w:cs="Calibri"/>
          <w:color w:val="333333"/>
          <w:lang w:eastAsia="en-GB"/>
        </w:rPr>
      </w:pPr>
      <w:r w:rsidRPr="00C8659C">
        <w:rPr>
          <w:rFonts w:ascii="Calibri" w:eastAsia="Times New Roman" w:hAnsi="Calibri" w:cs="Calibri"/>
          <w:color w:val="333333"/>
          <w:sz w:val="24"/>
          <w:szCs w:val="24"/>
          <w:lang w:eastAsia="en-GB"/>
        </w:rPr>
        <w:t> </w:t>
      </w:r>
    </w:p>
    <w:p w:rsidR="00C8659C" w:rsidRPr="00C8659C" w:rsidRDefault="00C8659C" w:rsidP="00C8659C">
      <w:pPr>
        <w:shd w:val="clear" w:color="auto" w:fill="FFFFFF"/>
        <w:spacing w:after="0" w:line="240" w:lineRule="auto"/>
        <w:rPr>
          <w:rFonts w:ascii="Calibri" w:eastAsia="Times New Roman" w:hAnsi="Calibri" w:cs="Calibri"/>
          <w:color w:val="333333"/>
          <w:lang w:eastAsia="en-GB"/>
        </w:rPr>
      </w:pPr>
      <w:r w:rsidRPr="00C8659C">
        <w:rPr>
          <w:rFonts w:ascii="Calibri" w:eastAsia="Times New Roman" w:hAnsi="Calibri" w:cs="Calibri"/>
          <w:color w:val="333333"/>
          <w:sz w:val="24"/>
          <w:szCs w:val="24"/>
          <w:lang w:eastAsia="en-GB"/>
        </w:rPr>
        <w:t>The club should also follow COVID-19 Secure guidance.</w:t>
      </w:r>
    </w:p>
    <w:p w:rsidR="00C8659C" w:rsidRPr="00C8659C" w:rsidRDefault="00C8659C" w:rsidP="00C8659C">
      <w:pPr>
        <w:shd w:val="clear" w:color="auto" w:fill="FFFFFF"/>
        <w:spacing w:after="0" w:line="240" w:lineRule="auto"/>
        <w:rPr>
          <w:rFonts w:ascii="Calibri" w:eastAsia="Times New Roman" w:hAnsi="Calibri" w:cs="Calibri"/>
          <w:color w:val="333333"/>
          <w:lang w:eastAsia="en-GB"/>
        </w:rPr>
      </w:pPr>
      <w:r w:rsidRPr="00C8659C">
        <w:rPr>
          <w:rFonts w:ascii="Calibri" w:eastAsia="Times New Roman" w:hAnsi="Calibri" w:cs="Calibri"/>
          <w:color w:val="333333"/>
          <w:sz w:val="24"/>
          <w:szCs w:val="24"/>
          <w:lang w:eastAsia="en-GB"/>
        </w:rPr>
        <w:t> </w:t>
      </w:r>
    </w:p>
    <w:p w:rsidR="00C8659C" w:rsidRPr="00C8659C" w:rsidRDefault="00C8659C" w:rsidP="00C8659C">
      <w:pPr>
        <w:shd w:val="clear" w:color="auto" w:fill="FFFFFF"/>
        <w:spacing w:after="0" w:line="240" w:lineRule="auto"/>
        <w:rPr>
          <w:rFonts w:ascii="Calibri" w:eastAsia="Times New Roman" w:hAnsi="Calibri" w:cs="Calibri"/>
          <w:color w:val="333333"/>
          <w:lang w:eastAsia="en-GB"/>
        </w:rPr>
      </w:pPr>
      <w:r w:rsidRPr="00C8659C">
        <w:rPr>
          <w:rFonts w:ascii="Calibri" w:eastAsia="Times New Roman" w:hAnsi="Calibri" w:cs="Calibri"/>
          <w:color w:val="333333"/>
          <w:sz w:val="24"/>
          <w:szCs w:val="24"/>
          <w:lang w:eastAsia="en-GB"/>
        </w:rPr>
        <w:t> </w:t>
      </w:r>
    </w:p>
    <w:p w:rsidR="00C8659C" w:rsidRPr="00C8659C" w:rsidRDefault="00C8659C" w:rsidP="00C8659C">
      <w:pPr>
        <w:shd w:val="clear" w:color="auto" w:fill="FFFFFF"/>
        <w:spacing w:after="0" w:line="240" w:lineRule="auto"/>
        <w:rPr>
          <w:rFonts w:ascii="Calibri" w:eastAsia="Times New Roman" w:hAnsi="Calibri" w:cs="Calibri"/>
          <w:color w:val="333333"/>
          <w:lang w:eastAsia="en-GB"/>
        </w:rPr>
      </w:pPr>
      <w:r>
        <w:rPr>
          <w:rFonts w:ascii="Calibri" w:eastAsia="Times New Roman" w:hAnsi="Calibri" w:cs="Calibri"/>
          <w:color w:val="333333"/>
          <w:sz w:val="24"/>
          <w:szCs w:val="24"/>
          <w:lang w:eastAsia="en-GB"/>
        </w:rPr>
        <w:t xml:space="preserve">The </w:t>
      </w:r>
      <w:r w:rsidRPr="00C8659C">
        <w:rPr>
          <w:rFonts w:ascii="Calibri" w:eastAsia="Times New Roman" w:hAnsi="Calibri" w:cs="Calibri"/>
          <w:color w:val="333333"/>
          <w:sz w:val="24"/>
          <w:szCs w:val="24"/>
          <w:lang w:eastAsia="en-GB"/>
        </w:rPr>
        <w:t>N</w:t>
      </w:r>
      <w:r>
        <w:rPr>
          <w:rFonts w:ascii="Calibri" w:eastAsia="Times New Roman" w:hAnsi="Calibri" w:cs="Calibri"/>
          <w:color w:val="333333"/>
          <w:sz w:val="24"/>
          <w:szCs w:val="24"/>
          <w:lang w:eastAsia="en-GB"/>
        </w:rPr>
        <w:t xml:space="preserve">ational </w:t>
      </w:r>
      <w:r w:rsidRPr="00C8659C">
        <w:rPr>
          <w:rFonts w:ascii="Calibri" w:eastAsia="Times New Roman" w:hAnsi="Calibri" w:cs="Calibri"/>
          <w:color w:val="333333"/>
          <w:sz w:val="24"/>
          <w:szCs w:val="24"/>
          <w:lang w:eastAsia="en-GB"/>
        </w:rPr>
        <w:t>Y</w:t>
      </w:r>
      <w:r>
        <w:rPr>
          <w:rFonts w:ascii="Calibri" w:eastAsia="Times New Roman" w:hAnsi="Calibri" w:cs="Calibri"/>
          <w:color w:val="333333"/>
          <w:sz w:val="24"/>
          <w:szCs w:val="24"/>
          <w:lang w:eastAsia="en-GB"/>
        </w:rPr>
        <w:t xml:space="preserve">outh </w:t>
      </w:r>
      <w:r w:rsidRPr="00C8659C">
        <w:rPr>
          <w:rFonts w:ascii="Calibri" w:eastAsia="Times New Roman" w:hAnsi="Calibri" w:cs="Calibri"/>
          <w:color w:val="333333"/>
          <w:sz w:val="24"/>
          <w:szCs w:val="24"/>
          <w:lang w:eastAsia="en-GB"/>
        </w:rPr>
        <w:t>A</w:t>
      </w:r>
      <w:r>
        <w:rPr>
          <w:rFonts w:ascii="Calibri" w:eastAsia="Times New Roman" w:hAnsi="Calibri" w:cs="Calibri"/>
          <w:color w:val="333333"/>
          <w:sz w:val="24"/>
          <w:szCs w:val="24"/>
          <w:lang w:eastAsia="en-GB"/>
        </w:rPr>
        <w:t>gency</w:t>
      </w:r>
      <w:r w:rsidRPr="00C8659C">
        <w:rPr>
          <w:rFonts w:ascii="Calibri" w:eastAsia="Times New Roman" w:hAnsi="Calibri" w:cs="Calibri"/>
          <w:color w:val="333333"/>
          <w:sz w:val="24"/>
          <w:szCs w:val="24"/>
          <w:lang w:eastAsia="en-GB"/>
        </w:rPr>
        <w:t xml:space="preserve"> </w:t>
      </w:r>
      <w:r w:rsidR="00E2440B">
        <w:rPr>
          <w:rFonts w:ascii="Calibri" w:eastAsia="Times New Roman" w:hAnsi="Calibri" w:cs="Calibri"/>
          <w:color w:val="333333"/>
          <w:sz w:val="24"/>
          <w:szCs w:val="24"/>
          <w:lang w:eastAsia="en-GB"/>
        </w:rPr>
        <w:t>has</w:t>
      </w:r>
      <w:r w:rsidRPr="00C8659C">
        <w:rPr>
          <w:rFonts w:ascii="Calibri" w:eastAsia="Times New Roman" w:hAnsi="Calibri" w:cs="Calibri"/>
          <w:color w:val="333333"/>
          <w:sz w:val="24"/>
          <w:szCs w:val="24"/>
          <w:lang w:eastAsia="en-GB"/>
        </w:rPr>
        <w:t xml:space="preserve"> also updated </w:t>
      </w:r>
      <w:r w:rsidR="00E2440B">
        <w:rPr>
          <w:rFonts w:ascii="Calibri" w:eastAsia="Times New Roman" w:hAnsi="Calibri" w:cs="Calibri"/>
          <w:color w:val="333333"/>
          <w:sz w:val="24"/>
          <w:szCs w:val="24"/>
          <w:lang w:eastAsia="en-GB"/>
        </w:rPr>
        <w:t>its</w:t>
      </w:r>
      <w:r w:rsidRPr="00C8659C">
        <w:rPr>
          <w:rFonts w:ascii="Calibri" w:eastAsia="Times New Roman" w:hAnsi="Calibri" w:cs="Calibri"/>
          <w:color w:val="333333"/>
          <w:sz w:val="24"/>
          <w:szCs w:val="24"/>
          <w:lang w:eastAsia="en-GB"/>
        </w:rPr>
        <w:t xml:space="preserve"> website with t</w:t>
      </w:r>
      <w:r w:rsidR="00E2440B">
        <w:rPr>
          <w:rFonts w:ascii="Calibri" w:eastAsia="Times New Roman" w:hAnsi="Calibri" w:cs="Calibri"/>
          <w:color w:val="333333"/>
          <w:sz w:val="24"/>
          <w:szCs w:val="24"/>
          <w:lang w:eastAsia="en-GB"/>
        </w:rPr>
        <w:t>he paragraph below</w:t>
      </w:r>
      <w:r>
        <w:rPr>
          <w:rFonts w:ascii="Calibri" w:eastAsia="Times New Roman" w:hAnsi="Calibri" w:cs="Calibri"/>
          <w:color w:val="333333"/>
          <w:sz w:val="24"/>
          <w:szCs w:val="24"/>
          <w:lang w:eastAsia="en-GB"/>
        </w:rPr>
        <w:t xml:space="preserve"> on the 10</w:t>
      </w:r>
      <w:r w:rsidRPr="00C8659C">
        <w:rPr>
          <w:rFonts w:ascii="Calibri" w:eastAsia="Times New Roman" w:hAnsi="Calibri" w:cs="Calibri"/>
          <w:color w:val="333333"/>
          <w:sz w:val="24"/>
          <w:szCs w:val="24"/>
          <w:vertAlign w:val="superscript"/>
          <w:lang w:eastAsia="en-GB"/>
        </w:rPr>
        <w:t>th</w:t>
      </w:r>
      <w:r>
        <w:rPr>
          <w:rFonts w:ascii="Calibri" w:eastAsia="Times New Roman" w:hAnsi="Calibri" w:cs="Calibri"/>
          <w:color w:val="333333"/>
          <w:sz w:val="24"/>
          <w:szCs w:val="24"/>
          <w:lang w:eastAsia="en-GB"/>
        </w:rPr>
        <w:t xml:space="preserve"> September:</w:t>
      </w:r>
    </w:p>
    <w:p w:rsidR="00C8659C" w:rsidRPr="00C8659C" w:rsidRDefault="00C8659C" w:rsidP="00C8659C">
      <w:pPr>
        <w:shd w:val="clear" w:color="auto" w:fill="FFFFFF"/>
        <w:spacing w:after="0" w:line="240" w:lineRule="auto"/>
        <w:rPr>
          <w:rFonts w:ascii="Calibri" w:eastAsia="Times New Roman" w:hAnsi="Calibri" w:cs="Calibri"/>
          <w:color w:val="333333"/>
          <w:lang w:eastAsia="en-GB"/>
        </w:rPr>
      </w:pPr>
      <w:r w:rsidRPr="00C8659C">
        <w:rPr>
          <w:rFonts w:ascii="Calibri" w:eastAsia="Times New Roman" w:hAnsi="Calibri" w:cs="Calibri"/>
          <w:color w:val="333333"/>
          <w:sz w:val="24"/>
          <w:szCs w:val="24"/>
          <w:lang w:eastAsia="en-GB"/>
        </w:rPr>
        <w:t> </w:t>
      </w:r>
    </w:p>
    <w:p w:rsidR="00C8659C" w:rsidRPr="00C8659C" w:rsidRDefault="00C8659C" w:rsidP="00C8659C">
      <w:pPr>
        <w:shd w:val="clear" w:color="auto" w:fill="FFFFFF"/>
        <w:spacing w:after="0" w:line="240" w:lineRule="auto"/>
        <w:rPr>
          <w:rFonts w:ascii="Calibri" w:eastAsia="Times New Roman" w:hAnsi="Calibri" w:cs="Calibri"/>
          <w:color w:val="333333"/>
          <w:lang w:eastAsia="en-GB"/>
        </w:rPr>
      </w:pPr>
      <w:r w:rsidRPr="00C8659C">
        <w:rPr>
          <w:rFonts w:ascii="Calibri" w:eastAsia="Times New Roman" w:hAnsi="Calibri" w:cs="Calibri"/>
          <w:b/>
          <w:bCs/>
          <w:color w:val="333333"/>
          <w:sz w:val="24"/>
          <w:szCs w:val="24"/>
          <w:lang w:eastAsia="en-GB"/>
        </w:rPr>
        <w:t>** Despite the recent change to social gathering restrictions (9th September 2020), we can confirm that as an essential service, youth sector activity can continue unchanged where COVID secure to NYA guidance standards **</w:t>
      </w:r>
    </w:p>
    <w:p w:rsidR="00C8659C" w:rsidRPr="00C8659C" w:rsidRDefault="00C8659C" w:rsidP="00C8659C">
      <w:pPr>
        <w:numPr>
          <w:ilvl w:val="0"/>
          <w:numId w:val="1"/>
        </w:numPr>
        <w:shd w:val="clear" w:color="auto" w:fill="FFFFFF"/>
        <w:spacing w:after="0" w:line="240" w:lineRule="auto"/>
        <w:ind w:left="1440"/>
        <w:rPr>
          <w:rFonts w:ascii="Calibri" w:eastAsia="Times New Roman" w:hAnsi="Calibri" w:cs="Calibri"/>
          <w:color w:val="333333"/>
          <w:lang w:eastAsia="en-GB"/>
        </w:rPr>
      </w:pPr>
      <w:r w:rsidRPr="00C8659C">
        <w:rPr>
          <w:rFonts w:ascii="Calibri" w:eastAsia="Times New Roman" w:hAnsi="Calibri" w:cs="Calibri"/>
          <w:color w:val="333333"/>
          <w:sz w:val="24"/>
          <w:szCs w:val="24"/>
          <w:lang w:eastAsia="en-GB"/>
        </w:rPr>
        <w:t>Online and digital youth services</w:t>
      </w:r>
    </w:p>
    <w:p w:rsidR="00C8659C" w:rsidRPr="00C8659C" w:rsidRDefault="00C8659C" w:rsidP="00C8659C">
      <w:pPr>
        <w:numPr>
          <w:ilvl w:val="0"/>
          <w:numId w:val="1"/>
        </w:numPr>
        <w:shd w:val="clear" w:color="auto" w:fill="FFFFFF"/>
        <w:spacing w:after="0" w:line="240" w:lineRule="auto"/>
        <w:ind w:left="1440"/>
        <w:rPr>
          <w:rFonts w:ascii="Calibri" w:eastAsia="Times New Roman" w:hAnsi="Calibri" w:cs="Calibri"/>
          <w:color w:val="333333"/>
          <w:lang w:eastAsia="en-GB"/>
        </w:rPr>
      </w:pPr>
      <w:r w:rsidRPr="00C8659C">
        <w:rPr>
          <w:rFonts w:ascii="Calibri" w:eastAsia="Times New Roman" w:hAnsi="Calibri" w:cs="Calibri"/>
          <w:color w:val="333333"/>
          <w:sz w:val="24"/>
          <w:szCs w:val="24"/>
          <w:lang w:eastAsia="en-GB"/>
        </w:rPr>
        <w:t>Detached local youth activities, including pre-planned outdoor activities</w:t>
      </w:r>
    </w:p>
    <w:p w:rsidR="00C8659C" w:rsidRPr="00C8659C" w:rsidRDefault="00C8659C" w:rsidP="00C8659C">
      <w:pPr>
        <w:numPr>
          <w:ilvl w:val="0"/>
          <w:numId w:val="1"/>
        </w:numPr>
        <w:shd w:val="clear" w:color="auto" w:fill="FFFFFF"/>
        <w:spacing w:after="0" w:line="240" w:lineRule="auto"/>
        <w:ind w:left="1440"/>
        <w:rPr>
          <w:rFonts w:ascii="Calibri" w:eastAsia="Times New Roman" w:hAnsi="Calibri" w:cs="Calibri"/>
          <w:color w:val="333333"/>
          <w:lang w:eastAsia="en-GB"/>
        </w:rPr>
      </w:pPr>
      <w:r w:rsidRPr="00C8659C">
        <w:rPr>
          <w:rFonts w:ascii="Calibri" w:eastAsia="Times New Roman" w:hAnsi="Calibri" w:cs="Calibri"/>
          <w:color w:val="333333"/>
          <w:sz w:val="24"/>
          <w:szCs w:val="24"/>
          <w:lang w:eastAsia="en-GB"/>
        </w:rPr>
        <w:t>1-2-1 indoor sessions with young people</w:t>
      </w:r>
    </w:p>
    <w:p w:rsidR="00C8659C" w:rsidRPr="00C8659C" w:rsidRDefault="00C8659C" w:rsidP="00C8659C">
      <w:pPr>
        <w:numPr>
          <w:ilvl w:val="0"/>
          <w:numId w:val="1"/>
        </w:numPr>
        <w:shd w:val="clear" w:color="auto" w:fill="FFFFFF"/>
        <w:spacing w:after="100" w:line="240" w:lineRule="auto"/>
        <w:ind w:left="1440"/>
        <w:rPr>
          <w:rFonts w:ascii="Calibri" w:eastAsia="Times New Roman" w:hAnsi="Calibri" w:cs="Calibri"/>
          <w:color w:val="333333"/>
          <w:lang w:eastAsia="en-GB"/>
        </w:rPr>
      </w:pPr>
      <w:r w:rsidRPr="00C8659C">
        <w:rPr>
          <w:rFonts w:ascii="Calibri" w:eastAsia="Times New Roman" w:hAnsi="Calibri" w:cs="Calibri"/>
          <w:color w:val="333333"/>
          <w:sz w:val="24"/>
          <w:szCs w:val="24"/>
          <w:lang w:eastAsia="en-GB"/>
        </w:rPr>
        <w:t>Indoor group sessions in bubbles of 15 + multiple bubbles if COVID-19 Secure</w:t>
      </w:r>
    </w:p>
    <w:p w:rsidR="00C8659C" w:rsidRDefault="00C8659C" w:rsidP="00C8659C">
      <w:pPr>
        <w:shd w:val="clear" w:color="auto" w:fill="FFFFFF"/>
        <w:spacing w:after="100" w:line="240" w:lineRule="auto"/>
        <w:rPr>
          <w:rFonts w:ascii="Calibri" w:eastAsia="Times New Roman" w:hAnsi="Calibri" w:cs="Calibri"/>
          <w:color w:val="333333"/>
          <w:sz w:val="24"/>
          <w:szCs w:val="24"/>
          <w:lang w:eastAsia="en-GB"/>
        </w:rPr>
      </w:pPr>
    </w:p>
    <w:p w:rsidR="00C8659C" w:rsidRPr="00C8659C" w:rsidRDefault="00C8659C" w:rsidP="00C8659C">
      <w:pPr>
        <w:shd w:val="clear" w:color="auto" w:fill="FFFFFF"/>
        <w:rPr>
          <w:rFonts w:ascii="Calibri" w:eastAsia="Times New Roman" w:hAnsi="Calibri" w:cs="Calibri"/>
          <w:color w:val="333333"/>
          <w:lang w:eastAsia="en-GB"/>
        </w:rPr>
      </w:pPr>
      <w:r>
        <w:rPr>
          <w:rFonts w:ascii="Calibri" w:eastAsia="Times New Roman" w:hAnsi="Calibri" w:cs="Calibri"/>
          <w:color w:val="333333"/>
          <w:sz w:val="24"/>
          <w:szCs w:val="24"/>
          <w:lang w:eastAsia="en-GB"/>
        </w:rPr>
        <w:t xml:space="preserve">Also </w:t>
      </w:r>
      <w:r w:rsidRPr="00C8659C">
        <w:rPr>
          <w:rFonts w:ascii="Calibri" w:eastAsia="Times New Roman" w:hAnsi="Calibri" w:cs="Calibri"/>
          <w:b/>
          <w:bCs/>
          <w:color w:val="333333"/>
          <w:sz w:val="24"/>
          <w:szCs w:val="24"/>
          <w:lang w:eastAsia="en-GB"/>
        </w:rPr>
        <w:t>2.10 When can I gather in groups of more than 6?</w:t>
      </w:r>
    </w:p>
    <w:p w:rsidR="00C8659C" w:rsidRPr="00C8659C" w:rsidRDefault="00C8659C" w:rsidP="00C8659C">
      <w:pPr>
        <w:shd w:val="clear" w:color="auto" w:fill="FFFFFF"/>
        <w:spacing w:after="100" w:line="240" w:lineRule="auto"/>
        <w:rPr>
          <w:rFonts w:ascii="Calibri" w:eastAsia="Times New Roman" w:hAnsi="Calibri" w:cs="Calibri"/>
          <w:color w:val="333333"/>
          <w:lang w:eastAsia="en-GB"/>
        </w:rPr>
      </w:pPr>
      <w:r w:rsidRPr="00C8659C">
        <w:rPr>
          <w:rFonts w:ascii="Calibri" w:eastAsia="Times New Roman" w:hAnsi="Calibri" w:cs="Calibri"/>
          <w:color w:val="333333"/>
          <w:sz w:val="24"/>
          <w:szCs w:val="24"/>
          <w:lang w:eastAsia="en-GB"/>
        </w:rPr>
        <w:t>There will be exceptions where groups can be larger than 6 people, including:</w:t>
      </w:r>
    </w:p>
    <w:p w:rsidR="00C8659C" w:rsidRPr="00C8659C" w:rsidRDefault="00C8659C" w:rsidP="00C8659C">
      <w:pPr>
        <w:shd w:val="clear" w:color="auto" w:fill="FFFFFF"/>
        <w:spacing w:after="100" w:line="240" w:lineRule="auto"/>
        <w:rPr>
          <w:rFonts w:ascii="Calibri" w:eastAsia="Times New Roman" w:hAnsi="Calibri" w:cs="Calibri"/>
          <w:color w:val="333333"/>
          <w:lang w:eastAsia="en-GB"/>
        </w:rPr>
      </w:pPr>
      <w:r w:rsidRPr="00C8659C">
        <w:rPr>
          <w:rFonts w:ascii="Calibri" w:eastAsia="Times New Roman" w:hAnsi="Calibri" w:cs="Calibri"/>
          <w:color w:val="333333"/>
          <w:sz w:val="24"/>
          <w:szCs w:val="24"/>
          <w:lang w:eastAsia="en-GB"/>
        </w:rPr>
        <w:t>•</w:t>
      </w:r>
      <w:r w:rsidRPr="00C8659C">
        <w:rPr>
          <w:rFonts w:ascii="Calibri" w:eastAsia="Times New Roman" w:hAnsi="Calibri" w:cs="Calibri"/>
          <w:color w:val="FF0000"/>
          <w:sz w:val="24"/>
          <w:szCs w:val="24"/>
          <w:lang w:eastAsia="en-GB"/>
        </w:rPr>
        <w:t>youth groups or activities</w:t>
      </w:r>
    </w:p>
    <w:p w:rsidR="00C8659C" w:rsidRPr="00C8659C" w:rsidRDefault="00C8659C" w:rsidP="00C8659C">
      <w:pPr>
        <w:shd w:val="clear" w:color="auto" w:fill="FFFFFF"/>
        <w:spacing w:after="100" w:line="240" w:lineRule="auto"/>
        <w:rPr>
          <w:rFonts w:ascii="Calibri" w:eastAsia="Times New Roman" w:hAnsi="Calibri" w:cs="Calibri"/>
          <w:color w:val="333333"/>
          <w:lang w:eastAsia="en-GB"/>
        </w:rPr>
      </w:pPr>
    </w:p>
    <w:p w:rsidR="00C8659C" w:rsidRDefault="00C8659C" w:rsidP="00C8659C">
      <w:pPr>
        <w:shd w:val="clear" w:color="auto" w:fill="FFFFFF"/>
        <w:spacing w:after="100" w:line="240" w:lineRule="auto"/>
        <w:ind w:left="1440"/>
        <w:rPr>
          <w:rFonts w:ascii="Calibri" w:eastAsia="Times New Roman" w:hAnsi="Calibri" w:cs="Calibri"/>
          <w:color w:val="333333"/>
          <w:sz w:val="24"/>
          <w:szCs w:val="24"/>
          <w:lang w:eastAsia="en-GB"/>
        </w:rPr>
      </w:pPr>
    </w:p>
    <w:p w:rsidR="00C8659C" w:rsidRPr="00C8659C" w:rsidRDefault="00AB153F" w:rsidP="00C8659C">
      <w:pPr>
        <w:shd w:val="clear" w:color="auto" w:fill="FFFFFF"/>
        <w:spacing w:after="100" w:line="240" w:lineRule="auto"/>
        <w:rPr>
          <w:rFonts w:ascii="Calibri" w:eastAsia="Times New Roman" w:hAnsi="Calibri" w:cs="Calibri"/>
          <w:color w:val="333333"/>
          <w:lang w:eastAsia="en-GB"/>
        </w:rPr>
      </w:pPr>
      <w:hyperlink r:id="rId6" w:tgtFrame="_blank" w:history="1">
        <w:r w:rsidR="00C8659C" w:rsidRPr="00C8659C">
          <w:rPr>
            <w:rFonts w:ascii="Calibri" w:eastAsia="Times New Roman" w:hAnsi="Calibri" w:cs="Calibri"/>
            <w:color w:val="800080"/>
            <w:sz w:val="24"/>
            <w:szCs w:val="24"/>
            <w:u w:val="single"/>
            <w:lang w:eastAsia="en-GB"/>
          </w:rPr>
          <w:t>https://www.gov.uk/government/publications/coronavirus-outbreak-faqs-what-you-can-and-cant-do/coronavirus-outbreak-faqs-what-you-can-and-cant-do</w:t>
        </w:r>
      </w:hyperlink>
    </w:p>
    <w:p w:rsidR="00C8659C" w:rsidRDefault="00C8659C" w:rsidP="00C8659C">
      <w:pPr>
        <w:shd w:val="clear" w:color="auto" w:fill="FFFFFF"/>
        <w:spacing w:after="100" w:line="240" w:lineRule="auto"/>
        <w:ind w:left="1440"/>
        <w:rPr>
          <w:rFonts w:ascii="Calibri" w:eastAsia="Times New Roman" w:hAnsi="Calibri" w:cs="Calibri"/>
          <w:color w:val="333333"/>
          <w:sz w:val="24"/>
          <w:szCs w:val="24"/>
          <w:lang w:eastAsia="en-GB"/>
        </w:rPr>
      </w:pPr>
    </w:p>
    <w:p w:rsidR="00C8659C" w:rsidRPr="00C8659C" w:rsidRDefault="00C8659C" w:rsidP="00C8659C">
      <w:pPr>
        <w:shd w:val="clear" w:color="auto" w:fill="FFFFFF"/>
        <w:spacing w:after="100" w:line="240" w:lineRule="auto"/>
        <w:ind w:left="1440"/>
        <w:rPr>
          <w:rFonts w:ascii="Calibri" w:eastAsia="Times New Roman" w:hAnsi="Calibri" w:cs="Calibri"/>
          <w:color w:val="333333"/>
          <w:lang w:eastAsia="en-GB"/>
        </w:rPr>
      </w:pPr>
    </w:p>
    <w:p w:rsidR="00833C69" w:rsidRDefault="00833C69"/>
    <w:sectPr w:rsidR="00833C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6CD1"/>
    <w:multiLevelType w:val="multilevel"/>
    <w:tmpl w:val="A2C4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59C"/>
    <w:rsid w:val="00833C69"/>
    <w:rsid w:val="00AB153F"/>
    <w:rsid w:val="00C8659C"/>
    <w:rsid w:val="00E24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1135">
      <w:bodyDiv w:val="1"/>
      <w:marLeft w:val="0"/>
      <w:marRight w:val="0"/>
      <w:marTop w:val="0"/>
      <w:marBottom w:val="0"/>
      <w:divBdr>
        <w:top w:val="none" w:sz="0" w:space="0" w:color="auto"/>
        <w:left w:val="none" w:sz="0" w:space="0" w:color="auto"/>
        <w:bottom w:val="none" w:sz="0" w:space="0" w:color="auto"/>
        <w:right w:val="none" w:sz="0" w:space="0" w:color="auto"/>
      </w:divBdr>
      <w:divsChild>
        <w:div w:id="1739399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91227">
      <w:bodyDiv w:val="1"/>
      <w:marLeft w:val="0"/>
      <w:marRight w:val="0"/>
      <w:marTop w:val="0"/>
      <w:marBottom w:val="0"/>
      <w:divBdr>
        <w:top w:val="none" w:sz="0" w:space="0" w:color="auto"/>
        <w:left w:val="none" w:sz="0" w:space="0" w:color="auto"/>
        <w:bottom w:val="none" w:sz="0" w:space="0" w:color="auto"/>
        <w:right w:val="none" w:sz="0" w:space="0" w:color="auto"/>
      </w:divBdr>
      <w:divsChild>
        <w:div w:id="79255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5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8053">
      <w:bodyDiv w:val="1"/>
      <w:marLeft w:val="0"/>
      <w:marRight w:val="0"/>
      <w:marTop w:val="0"/>
      <w:marBottom w:val="0"/>
      <w:divBdr>
        <w:top w:val="none" w:sz="0" w:space="0" w:color="auto"/>
        <w:left w:val="none" w:sz="0" w:space="0" w:color="auto"/>
        <w:bottom w:val="none" w:sz="0" w:space="0" w:color="auto"/>
        <w:right w:val="none" w:sz="0" w:space="0" w:color="auto"/>
      </w:divBdr>
      <w:divsChild>
        <w:div w:id="1087002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9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4930">
      <w:bodyDiv w:val="1"/>
      <w:marLeft w:val="0"/>
      <w:marRight w:val="0"/>
      <w:marTop w:val="0"/>
      <w:marBottom w:val="0"/>
      <w:divBdr>
        <w:top w:val="none" w:sz="0" w:space="0" w:color="auto"/>
        <w:left w:val="none" w:sz="0" w:space="0" w:color="auto"/>
        <w:bottom w:val="none" w:sz="0" w:space="0" w:color="auto"/>
        <w:right w:val="none" w:sz="0" w:space="0" w:color="auto"/>
      </w:divBdr>
      <w:divsChild>
        <w:div w:id="1479226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6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9744">
      <w:bodyDiv w:val="1"/>
      <w:marLeft w:val="0"/>
      <w:marRight w:val="0"/>
      <w:marTop w:val="0"/>
      <w:marBottom w:val="0"/>
      <w:divBdr>
        <w:top w:val="none" w:sz="0" w:space="0" w:color="auto"/>
        <w:left w:val="none" w:sz="0" w:space="0" w:color="auto"/>
        <w:bottom w:val="none" w:sz="0" w:space="0" w:color="auto"/>
        <w:right w:val="none" w:sz="0" w:space="0" w:color="auto"/>
      </w:divBdr>
      <w:divsChild>
        <w:div w:id="1885747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1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ronavirus-outbreak-faqs-what-you-can-and-cant-do/coronavirus-outbreak-faqs-what-you-can-and-cant-d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HGYC</dc:creator>
  <cp:lastModifiedBy>HGYC</cp:lastModifiedBy>
  <cp:revision>3</cp:revision>
  <dcterms:created xsi:type="dcterms:W3CDTF">2020-09-14T17:06:00Z</dcterms:created>
  <dcterms:modified xsi:type="dcterms:W3CDTF">2020-09-15T19:15:00Z</dcterms:modified>
</cp:coreProperties>
</file>